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374A0A" w:rsidTr="00C838E2">
        <w:tc>
          <w:tcPr>
            <w:tcW w:w="5524" w:type="dxa"/>
          </w:tcPr>
          <w:p w:rsidR="00C838E2" w:rsidRDefault="00C838E2" w:rsidP="00C838E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0C172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227862" wp14:editId="1B711A8D">
                  <wp:extent cx="3479994" cy="733425"/>
                  <wp:effectExtent l="0" t="0" r="6350" b="0"/>
                  <wp:docPr id="2" name="Image 2" descr="logo mir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ir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870" cy="75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2" w:rsidRPr="008D1F0E" w:rsidRDefault="00C838E2" w:rsidP="00C838E2">
            <w:pPr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</w:pPr>
            <w:r w:rsidRPr="008D1F0E"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  <w:t>et leurs descendants</w:t>
            </w:r>
          </w:p>
          <w:p w:rsidR="00C838E2" w:rsidRPr="008D1F0E" w:rsidRDefault="00C838E2" w:rsidP="00C838E2">
            <w:pPr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</w:pPr>
            <w:r w:rsidRPr="008D1F0E"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  <w:t>UNION NATIONALE</w:t>
            </w:r>
          </w:p>
          <w:p w:rsidR="00374A0A" w:rsidRDefault="008D1F0E" w:rsidP="009F22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 rue Leroux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75116   PARIS</w:t>
            </w:r>
          </w:p>
          <w:p w:rsidR="008D1F0E" w:rsidRDefault="008D1F0E" w:rsidP="009F22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Présidente : Viviane Kervinio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rawa.ruska.national.kervinio@gmail.com</w:t>
            </w:r>
          </w:p>
        </w:tc>
        <w:tc>
          <w:tcPr>
            <w:tcW w:w="4961" w:type="dxa"/>
          </w:tcPr>
          <w:p w:rsidR="00C838E2" w:rsidRDefault="00C838E2" w:rsidP="009F22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A0A" w:rsidRDefault="00374A0A" w:rsidP="009F22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9909" cy="180975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89" cy="183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24E" w:rsidRPr="00374A0A" w:rsidRDefault="009F224E" w:rsidP="009F224E">
      <w:pPr>
        <w:jc w:val="center"/>
        <w:rPr>
          <w:rFonts w:ascii="Arial" w:hAnsi="Arial" w:cs="Arial"/>
          <w:b/>
          <w:sz w:val="24"/>
          <w:szCs w:val="24"/>
        </w:rPr>
      </w:pPr>
    </w:p>
    <w:p w:rsidR="00374A0A" w:rsidRPr="008D1F0E" w:rsidRDefault="00374A0A" w:rsidP="00374A0A">
      <w:pPr>
        <w:jc w:val="both"/>
        <w:rPr>
          <w:rFonts w:ascii="Arial" w:hAnsi="Arial" w:cs="Arial"/>
          <w:bCs/>
          <w:color w:val="000000"/>
          <w:sz w:val="36"/>
          <w:szCs w:val="36"/>
        </w:rPr>
      </w:pPr>
      <w:r w:rsidRPr="008D1F0E">
        <w:rPr>
          <w:rFonts w:ascii="Arial" w:hAnsi="Arial" w:cs="Arial"/>
          <w:b/>
          <w:bCs/>
          <w:color w:val="000000"/>
          <w:sz w:val="36"/>
          <w:szCs w:val="36"/>
        </w:rPr>
        <w:t>Alexandre Millet</w:t>
      </w:r>
      <w:r w:rsidRPr="008D1F0E">
        <w:rPr>
          <w:rFonts w:ascii="Arial" w:hAnsi="Arial" w:cs="Arial"/>
          <w:bCs/>
          <w:color w:val="000000"/>
          <w:sz w:val="36"/>
          <w:szCs w:val="36"/>
        </w:rPr>
        <w:t xml:space="preserve"> "Doctorant à l'université d'Angers- TEMOS CNRS prépare sa thèse </w:t>
      </w:r>
      <w:r w:rsidRPr="008D1F0E">
        <w:rPr>
          <w:rFonts w:ascii="Arial" w:hAnsi="Arial" w:cs="Arial"/>
          <w:sz w:val="36"/>
          <w:szCs w:val="36"/>
        </w:rPr>
        <w:t>de doctorat en histoire sur les internés français et belges du camp de Rawa-Ruska</w:t>
      </w:r>
      <w:r w:rsidRPr="008D1F0E">
        <w:rPr>
          <w:rFonts w:ascii="Arial" w:hAnsi="Arial" w:cs="Arial"/>
          <w:bCs/>
          <w:color w:val="000000"/>
          <w:sz w:val="36"/>
          <w:szCs w:val="36"/>
        </w:rPr>
        <w:t>, financée par l'association, dans le cadre d'une convention avec l'Université d’Angers.</w:t>
      </w:r>
    </w:p>
    <w:p w:rsidR="006F501C" w:rsidRPr="008D1F0E" w:rsidRDefault="00374A0A" w:rsidP="00C838E2">
      <w:pPr>
        <w:jc w:val="both"/>
        <w:rPr>
          <w:rFonts w:ascii="Arial" w:hAnsi="Arial" w:cs="Arial"/>
          <w:sz w:val="36"/>
          <w:szCs w:val="36"/>
        </w:rPr>
      </w:pPr>
      <w:r w:rsidRPr="008D1F0E">
        <w:rPr>
          <w:rFonts w:ascii="Arial" w:hAnsi="Arial" w:cs="Arial"/>
          <w:b/>
          <w:sz w:val="36"/>
          <w:szCs w:val="36"/>
        </w:rPr>
        <w:t>Alexandre Millet</w:t>
      </w:r>
      <w:r w:rsidRPr="008D1F0E">
        <w:rPr>
          <w:rFonts w:ascii="Arial" w:hAnsi="Arial" w:cs="Arial"/>
          <w:sz w:val="36"/>
          <w:szCs w:val="36"/>
        </w:rPr>
        <w:t xml:space="preserve"> travaille sous la direction de </w:t>
      </w:r>
      <w:r w:rsidR="00C838E2" w:rsidRPr="008D1F0E">
        <w:rPr>
          <w:rFonts w:ascii="Arial" w:hAnsi="Arial" w:cs="Arial"/>
          <w:sz w:val="36"/>
          <w:szCs w:val="36"/>
        </w:rPr>
        <w:br/>
      </w:r>
      <w:r w:rsidRPr="008D1F0E">
        <w:rPr>
          <w:rFonts w:ascii="Arial" w:hAnsi="Arial" w:cs="Arial"/>
          <w:sz w:val="36"/>
          <w:szCs w:val="36"/>
        </w:rPr>
        <w:t xml:space="preserve">M. </w:t>
      </w:r>
      <w:r w:rsidR="00C838E2" w:rsidRPr="008D1F0E">
        <w:rPr>
          <w:rFonts w:ascii="Arial" w:hAnsi="Arial" w:cs="Arial"/>
          <w:b/>
          <w:sz w:val="36"/>
          <w:szCs w:val="36"/>
        </w:rPr>
        <w:t xml:space="preserve">Yves </w:t>
      </w:r>
      <w:proofErr w:type="spellStart"/>
      <w:r w:rsidRPr="008D1F0E">
        <w:rPr>
          <w:rFonts w:ascii="Arial" w:hAnsi="Arial" w:cs="Arial"/>
          <w:b/>
          <w:sz w:val="36"/>
          <w:szCs w:val="36"/>
        </w:rPr>
        <w:t>Denéchère</w:t>
      </w:r>
      <w:proofErr w:type="spellEnd"/>
      <w:r w:rsidRPr="008D1F0E">
        <w:rPr>
          <w:rFonts w:ascii="Arial" w:hAnsi="Arial" w:cs="Arial"/>
          <w:sz w:val="36"/>
          <w:szCs w:val="36"/>
        </w:rPr>
        <w:t xml:space="preserve">, professeur d’histoire contemporaine Université d’Angers-CNRS et bénéficie également du </w:t>
      </w:r>
      <w:proofErr w:type="spellStart"/>
      <w:r w:rsidRPr="008D1F0E">
        <w:rPr>
          <w:rFonts w:ascii="Arial" w:hAnsi="Arial" w:cs="Arial"/>
          <w:sz w:val="36"/>
          <w:szCs w:val="36"/>
        </w:rPr>
        <w:t>co</w:t>
      </w:r>
      <w:proofErr w:type="spellEnd"/>
      <w:r w:rsidRPr="008D1F0E">
        <w:rPr>
          <w:rFonts w:ascii="Arial" w:hAnsi="Arial" w:cs="Arial"/>
          <w:sz w:val="36"/>
          <w:szCs w:val="36"/>
        </w:rPr>
        <w:t xml:space="preserve">-encadrement de </w:t>
      </w:r>
      <w:r w:rsidRPr="008D1F0E">
        <w:rPr>
          <w:rFonts w:ascii="Arial" w:hAnsi="Arial" w:cs="Arial"/>
          <w:b/>
          <w:sz w:val="36"/>
          <w:szCs w:val="36"/>
        </w:rPr>
        <w:t xml:space="preserve">Fabien </w:t>
      </w:r>
      <w:proofErr w:type="spellStart"/>
      <w:r w:rsidRPr="008D1F0E">
        <w:rPr>
          <w:rFonts w:ascii="Arial" w:hAnsi="Arial" w:cs="Arial"/>
          <w:b/>
          <w:sz w:val="36"/>
          <w:szCs w:val="36"/>
        </w:rPr>
        <w:t>Théofilakis</w:t>
      </w:r>
      <w:proofErr w:type="spellEnd"/>
      <w:r w:rsidRPr="008D1F0E">
        <w:rPr>
          <w:rFonts w:ascii="Arial" w:hAnsi="Arial" w:cs="Arial"/>
          <w:sz w:val="36"/>
          <w:szCs w:val="36"/>
        </w:rPr>
        <w:t xml:space="preserve">, maître de conférences à l'Université Paris 1 Panthéon-Sorbonne (CNRS 8058), spécialiste reconnu de la captivité de guerre. Le CSI (Comité de suivi individuel) du doctorant est composé de </w:t>
      </w:r>
      <w:r w:rsidRPr="008D1F0E">
        <w:rPr>
          <w:rFonts w:ascii="Arial" w:hAnsi="Arial" w:cs="Arial"/>
          <w:b/>
          <w:sz w:val="36"/>
          <w:szCs w:val="36"/>
        </w:rPr>
        <w:t xml:space="preserve">Laurent </w:t>
      </w:r>
      <w:proofErr w:type="spellStart"/>
      <w:r w:rsidRPr="008D1F0E">
        <w:rPr>
          <w:rFonts w:ascii="Arial" w:hAnsi="Arial" w:cs="Arial"/>
          <w:b/>
          <w:sz w:val="36"/>
          <w:szCs w:val="36"/>
        </w:rPr>
        <w:t>Douzou</w:t>
      </w:r>
      <w:proofErr w:type="spellEnd"/>
      <w:r w:rsidRPr="008D1F0E">
        <w:rPr>
          <w:rFonts w:ascii="Arial" w:hAnsi="Arial" w:cs="Arial"/>
          <w:sz w:val="36"/>
          <w:szCs w:val="36"/>
        </w:rPr>
        <w:t xml:space="preserve">, professeur d'histoire contemporaine à Science Po Lyon (CNRS 5190), qui fait autorité sur les liens entre histoire et mémoire de la Seconde Guerre mondiale, et de </w:t>
      </w:r>
      <w:r w:rsidRPr="008D1F0E">
        <w:rPr>
          <w:rFonts w:ascii="Arial" w:hAnsi="Arial" w:cs="Arial"/>
          <w:b/>
          <w:sz w:val="36"/>
          <w:szCs w:val="36"/>
        </w:rPr>
        <w:t xml:space="preserve">Patrice </w:t>
      </w:r>
      <w:proofErr w:type="spellStart"/>
      <w:r w:rsidRPr="008D1F0E">
        <w:rPr>
          <w:rFonts w:ascii="Arial" w:hAnsi="Arial" w:cs="Arial"/>
          <w:b/>
          <w:sz w:val="36"/>
          <w:szCs w:val="36"/>
        </w:rPr>
        <w:t>Marcilloux</w:t>
      </w:r>
      <w:proofErr w:type="spellEnd"/>
      <w:r w:rsidRPr="008D1F0E">
        <w:rPr>
          <w:rFonts w:ascii="Arial" w:hAnsi="Arial" w:cs="Arial"/>
          <w:sz w:val="36"/>
          <w:szCs w:val="36"/>
        </w:rPr>
        <w:t>, professeur d'archivistique à l'Université d'Angers (CNRS 2015) et directeur de l'école doctorale STT, qui apporte son expertise sur le traitement méthodologique des sources orales et des égo-archives.</w:t>
      </w:r>
      <w:bookmarkStart w:id="0" w:name="_GoBack"/>
      <w:bookmarkEnd w:id="0"/>
    </w:p>
    <w:sectPr w:rsidR="006F501C" w:rsidRPr="008D1F0E" w:rsidSect="00C838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2983"/>
    <w:multiLevelType w:val="multilevel"/>
    <w:tmpl w:val="800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E5BF6"/>
    <w:multiLevelType w:val="multilevel"/>
    <w:tmpl w:val="5510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426D"/>
    <w:multiLevelType w:val="multilevel"/>
    <w:tmpl w:val="192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C03EE"/>
    <w:multiLevelType w:val="hybridMultilevel"/>
    <w:tmpl w:val="6D40D192"/>
    <w:lvl w:ilvl="0" w:tplc="4F725976">
      <w:start w:val="1"/>
      <w:numFmt w:val="decimal"/>
      <w:lvlText w:val="(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F0FEE"/>
    <w:multiLevelType w:val="multilevel"/>
    <w:tmpl w:val="931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03D80"/>
    <w:multiLevelType w:val="hybridMultilevel"/>
    <w:tmpl w:val="D3723D66"/>
    <w:lvl w:ilvl="0" w:tplc="3850B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AD7"/>
    <w:multiLevelType w:val="multilevel"/>
    <w:tmpl w:val="B7D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87C1E"/>
    <w:multiLevelType w:val="multilevel"/>
    <w:tmpl w:val="970A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DF"/>
    <w:rsid w:val="000328F2"/>
    <w:rsid w:val="00050BEB"/>
    <w:rsid w:val="00066178"/>
    <w:rsid w:val="00193154"/>
    <w:rsid w:val="001A119C"/>
    <w:rsid w:val="00210637"/>
    <w:rsid w:val="00221082"/>
    <w:rsid w:val="002212FD"/>
    <w:rsid w:val="002C1460"/>
    <w:rsid w:val="002C2A86"/>
    <w:rsid w:val="002D2EB2"/>
    <w:rsid w:val="00312F30"/>
    <w:rsid w:val="0033099F"/>
    <w:rsid w:val="0033377B"/>
    <w:rsid w:val="003420E2"/>
    <w:rsid w:val="00372A60"/>
    <w:rsid w:val="00374A0A"/>
    <w:rsid w:val="003F4DAF"/>
    <w:rsid w:val="004849EE"/>
    <w:rsid w:val="004D79DF"/>
    <w:rsid w:val="00513FF7"/>
    <w:rsid w:val="005310EB"/>
    <w:rsid w:val="005456D9"/>
    <w:rsid w:val="00573398"/>
    <w:rsid w:val="00584C29"/>
    <w:rsid w:val="0059367D"/>
    <w:rsid w:val="005B0320"/>
    <w:rsid w:val="005F5AC3"/>
    <w:rsid w:val="00616BEE"/>
    <w:rsid w:val="00642487"/>
    <w:rsid w:val="006443D1"/>
    <w:rsid w:val="00664393"/>
    <w:rsid w:val="00673A81"/>
    <w:rsid w:val="00697E5D"/>
    <w:rsid w:val="006B481F"/>
    <w:rsid w:val="006F501C"/>
    <w:rsid w:val="00743EFB"/>
    <w:rsid w:val="00810D55"/>
    <w:rsid w:val="00826EA3"/>
    <w:rsid w:val="008471FF"/>
    <w:rsid w:val="00874A11"/>
    <w:rsid w:val="008821B6"/>
    <w:rsid w:val="008D1F0E"/>
    <w:rsid w:val="008D62ED"/>
    <w:rsid w:val="008F0E72"/>
    <w:rsid w:val="00917ABD"/>
    <w:rsid w:val="00954216"/>
    <w:rsid w:val="009F224E"/>
    <w:rsid w:val="00A24690"/>
    <w:rsid w:val="00AE7355"/>
    <w:rsid w:val="00B17A86"/>
    <w:rsid w:val="00B230E2"/>
    <w:rsid w:val="00B40FF5"/>
    <w:rsid w:val="00B63F21"/>
    <w:rsid w:val="00B85C11"/>
    <w:rsid w:val="00BB4014"/>
    <w:rsid w:val="00BF7560"/>
    <w:rsid w:val="00C1592A"/>
    <w:rsid w:val="00C4234D"/>
    <w:rsid w:val="00C838E2"/>
    <w:rsid w:val="00D323DB"/>
    <w:rsid w:val="00D46EFC"/>
    <w:rsid w:val="00D546BF"/>
    <w:rsid w:val="00D8258D"/>
    <w:rsid w:val="00DA0C19"/>
    <w:rsid w:val="00E02A8A"/>
    <w:rsid w:val="00E74802"/>
    <w:rsid w:val="00EA22B6"/>
    <w:rsid w:val="00EB7AC8"/>
    <w:rsid w:val="00ED13C5"/>
    <w:rsid w:val="00EE23DC"/>
    <w:rsid w:val="00F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7B6D-A32B-43BD-B883-B91EC9A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8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74A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33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37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377B"/>
    <w:rPr>
      <w:color w:val="0000FF"/>
      <w:u w:val="single"/>
    </w:rPr>
  </w:style>
  <w:style w:type="character" w:customStyle="1" w:styleId="tooltipsauvegarde">
    <w:name w:val="tooltip_sauvegarde"/>
    <w:basedOn w:val="Policepardfaut"/>
    <w:rsid w:val="0033377B"/>
  </w:style>
  <w:style w:type="character" w:customStyle="1" w:styleId="tooltipshare">
    <w:name w:val="tooltip_share"/>
    <w:basedOn w:val="Policepardfaut"/>
    <w:rsid w:val="0033377B"/>
  </w:style>
  <w:style w:type="character" w:customStyle="1" w:styleId="tooltipprint">
    <w:name w:val="tooltip_print"/>
    <w:basedOn w:val="Policepardfaut"/>
    <w:rsid w:val="0033377B"/>
  </w:style>
  <w:style w:type="paragraph" w:customStyle="1" w:styleId="description">
    <w:name w:val="description"/>
    <w:basedOn w:val="Normal"/>
    <w:rsid w:val="0033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74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7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-cat2">
    <w:name w:val="meta-cat2"/>
    <w:basedOn w:val="Policepardfaut"/>
    <w:rsid w:val="00874A11"/>
    <w:rPr>
      <w:color w:val="787878"/>
      <w:sz w:val="17"/>
      <w:szCs w:val="17"/>
    </w:rPr>
  </w:style>
  <w:style w:type="character" w:customStyle="1" w:styleId="rsbtntext3">
    <w:name w:val="rsbtn_text3"/>
    <w:basedOn w:val="Policepardfaut"/>
    <w:rsid w:val="00874A11"/>
  </w:style>
  <w:style w:type="character" w:customStyle="1" w:styleId="social-likesbutton1">
    <w:name w:val="social-likes__button1"/>
    <w:basedOn w:val="Policepardfaut"/>
    <w:rsid w:val="00874A11"/>
    <w:rPr>
      <w:b/>
      <w:bCs/>
      <w:sz w:val="17"/>
      <w:szCs w:val="17"/>
      <w:bdr w:val="single" w:sz="6" w:space="1" w:color="D4D4D4" w:frame="1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616BEE"/>
    <w:pPr>
      <w:spacing w:after="160" w:line="259" w:lineRule="auto"/>
      <w:ind w:left="720"/>
      <w:contextualSpacing/>
    </w:pPr>
  </w:style>
  <w:style w:type="paragraph" w:customStyle="1" w:styleId="timestamp">
    <w:name w:val="timestamp"/>
    <w:basedOn w:val="Normal"/>
    <w:rsid w:val="005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8D62ED"/>
    <w:rPr>
      <w:b/>
      <w:bCs/>
    </w:rPr>
  </w:style>
  <w:style w:type="paragraph" w:customStyle="1" w:styleId="txtright">
    <w:name w:val="txtright"/>
    <w:basedOn w:val="Normal"/>
    <w:rsid w:val="008D62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mall1">
    <w:name w:val="small1"/>
    <w:basedOn w:val="Policepardfaut"/>
    <w:rsid w:val="008D62ED"/>
    <w:rPr>
      <w:sz w:val="19"/>
      <w:szCs w:val="19"/>
    </w:rPr>
  </w:style>
  <w:style w:type="paragraph" w:customStyle="1" w:styleId="Textbody">
    <w:name w:val="Text body"/>
    <w:basedOn w:val="Normal"/>
    <w:rsid w:val="00917AB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8F0E72"/>
    <w:rPr>
      <w:i/>
      <w:iCs/>
    </w:rPr>
  </w:style>
  <w:style w:type="character" w:customStyle="1" w:styleId="onglet11">
    <w:name w:val="onglet_11"/>
    <w:basedOn w:val="Policepardfaut"/>
    <w:rsid w:val="008F0E72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onglet01">
    <w:name w:val="onglet_01"/>
    <w:basedOn w:val="Policepardfaut"/>
    <w:rsid w:val="008F0E72"/>
    <w:rPr>
      <w:b/>
      <w:bCs/>
      <w:shd w:val="clear" w:color="auto" w:fill="0E6D6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7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3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1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7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62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9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4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8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275209939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45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8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  <w:div w:id="1827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  <w:div w:id="63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7291">
                              <w:marLeft w:val="120"/>
                              <w:marRight w:val="75"/>
                              <w:marTop w:val="12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0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2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2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44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64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8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36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8328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713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921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672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65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02892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6918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93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561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84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344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004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657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68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5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8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7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09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67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8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869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531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834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2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270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59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1857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645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06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4027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6144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7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5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69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59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65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9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72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507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890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23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522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701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12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8441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940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71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297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074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009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3856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4924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4447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5443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33638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09952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3720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558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8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81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54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42734">
                                          <w:marLeft w:val="0"/>
                                          <w:marRight w:val="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20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9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4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8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4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5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71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0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6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95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145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03790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9760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528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66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120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175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8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2670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979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9061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2284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7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985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4135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051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93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846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749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358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8366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560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669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3590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1858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21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4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4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1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6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3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46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5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23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464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80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83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8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47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253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378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385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1045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4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493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9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2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2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5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0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71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1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7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4756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563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71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6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24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011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2360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69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038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0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330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kervinio</dc:creator>
  <cp:keywords/>
  <dc:description/>
  <cp:lastModifiedBy>viviane kervinio</cp:lastModifiedBy>
  <cp:revision>2</cp:revision>
  <cp:lastPrinted>2018-10-04T09:30:00Z</cp:lastPrinted>
  <dcterms:created xsi:type="dcterms:W3CDTF">2018-11-01T09:40:00Z</dcterms:created>
  <dcterms:modified xsi:type="dcterms:W3CDTF">2018-11-01T09:40:00Z</dcterms:modified>
</cp:coreProperties>
</file>